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61950" w14:textId="2A2E9BFF" w:rsidR="003D05E1" w:rsidRPr="006D4960" w:rsidRDefault="00EE7024" w:rsidP="00253B42">
      <w:pPr>
        <w:jc w:val="center"/>
        <w:rPr>
          <w:b/>
        </w:rPr>
      </w:pPr>
      <w:r>
        <w:rPr>
          <w:b/>
        </w:rPr>
        <w:t>Εισήγηση</w:t>
      </w:r>
      <w:r w:rsidR="003D05E1">
        <w:rPr>
          <w:b/>
        </w:rPr>
        <w:t xml:space="preserve"> για τον ορισμό Επταμελούς Εξεταστικής Επιτροπής </w:t>
      </w:r>
      <w:r w:rsidR="003D05E1" w:rsidRPr="006D4960">
        <w:rPr>
          <w:b/>
        </w:rPr>
        <w:t>της διδακτορικής διατριβής</w:t>
      </w:r>
    </w:p>
    <w:p w14:paraId="0603E0A7" w14:textId="77777777" w:rsidR="006D4960" w:rsidRPr="002E27AE" w:rsidRDefault="006D4960" w:rsidP="00253B42">
      <w:pPr>
        <w:jc w:val="center"/>
        <w:rPr>
          <w:b/>
        </w:rPr>
      </w:pPr>
    </w:p>
    <w:p w14:paraId="51E3421E" w14:textId="3CF7F654" w:rsidR="006A5070" w:rsidRDefault="006D4960" w:rsidP="00253B42">
      <w:pPr>
        <w:jc w:val="both"/>
        <w:rPr>
          <w:b/>
        </w:rPr>
      </w:pPr>
      <w:r>
        <w:rPr>
          <w:b/>
        </w:rPr>
        <w:t>του</w:t>
      </w:r>
      <w:r w:rsidR="006A5070">
        <w:rPr>
          <w:b/>
        </w:rPr>
        <w:t>/της</w:t>
      </w:r>
      <w:r>
        <w:rPr>
          <w:b/>
        </w:rPr>
        <w:t xml:space="preserve"> …….……………………………………………</w:t>
      </w:r>
    </w:p>
    <w:p w14:paraId="6EE8C4B2" w14:textId="56AE9750" w:rsidR="005A00EA" w:rsidRDefault="005A00EA" w:rsidP="00253B42">
      <w:pPr>
        <w:jc w:val="both"/>
      </w:pPr>
      <w:r w:rsidRPr="009B51CB">
        <w:t>μέλους της Τριμελούς Συμβουλευτικής Επιτροπής</w:t>
      </w:r>
      <w:r>
        <w:t xml:space="preserve"> της διδακτορικής διατριβής </w:t>
      </w:r>
      <w:r w:rsidRPr="00647407">
        <w:rPr>
          <w:b/>
        </w:rPr>
        <w:t>του/της</w:t>
      </w:r>
      <w:r>
        <w:t xml:space="preserve"> ΥΔ</w:t>
      </w:r>
    </w:p>
    <w:p w14:paraId="013DE7F6" w14:textId="5E30E984" w:rsidR="005A00EA" w:rsidRDefault="005A00EA" w:rsidP="00253B42">
      <w:pPr>
        <w:jc w:val="both"/>
      </w:pPr>
      <w:r>
        <w:t>................................................................................</w:t>
      </w:r>
    </w:p>
    <w:p w14:paraId="131E6089" w14:textId="77777777" w:rsidR="007E5854" w:rsidRPr="00F45BD6" w:rsidRDefault="007E5854" w:rsidP="00253B42">
      <w:pPr>
        <w:spacing w:after="120"/>
        <w:jc w:val="both"/>
      </w:pPr>
    </w:p>
    <w:p w14:paraId="0F6A32DA" w14:textId="77777777" w:rsidR="007E5854" w:rsidRDefault="007E5854" w:rsidP="00253B42">
      <w:pPr>
        <w:spacing w:after="120"/>
        <w:jc w:val="both"/>
      </w:pPr>
      <w:r>
        <w:t>Χανιά: ...........................................</w:t>
      </w:r>
      <w:r w:rsidR="00F967E8">
        <w:t>.......................</w:t>
      </w:r>
    </w:p>
    <w:p w14:paraId="782D88D1" w14:textId="77777777" w:rsidR="007E5854" w:rsidRDefault="007E5854" w:rsidP="00253B42">
      <w:pPr>
        <w:spacing w:after="120"/>
        <w:jc w:val="both"/>
      </w:pPr>
    </w:p>
    <w:p w14:paraId="05E6BFE7" w14:textId="77777777" w:rsidR="007E5854" w:rsidRPr="006D4960" w:rsidRDefault="007E5854" w:rsidP="00253B42">
      <w:pPr>
        <w:spacing w:after="0" w:line="240" w:lineRule="auto"/>
        <w:rPr>
          <w:b/>
        </w:rPr>
      </w:pPr>
      <w:r>
        <w:br w:type="column"/>
      </w:r>
      <w:r w:rsidRPr="006D4960">
        <w:rPr>
          <w:b/>
        </w:rPr>
        <w:t xml:space="preserve">Προς: Τη </w:t>
      </w:r>
      <w:r w:rsidR="006D4960" w:rsidRPr="006D4960">
        <w:rPr>
          <w:b/>
        </w:rPr>
        <w:t>Σχολή</w:t>
      </w:r>
      <w:r w:rsidRPr="006D4960">
        <w:rPr>
          <w:b/>
        </w:rPr>
        <w:t xml:space="preserve"> ΜΠΔ</w:t>
      </w:r>
      <w:r w:rsidR="006D4960" w:rsidRPr="006D4960">
        <w:rPr>
          <w:b/>
        </w:rPr>
        <w:t xml:space="preserve"> του Πολυτεχνείου Κρήτης </w:t>
      </w:r>
    </w:p>
    <w:p w14:paraId="005CABB5" w14:textId="77777777" w:rsidR="007E5854" w:rsidRDefault="007E5854" w:rsidP="00253B42">
      <w:pPr>
        <w:spacing w:after="0" w:line="240" w:lineRule="auto"/>
      </w:pPr>
    </w:p>
    <w:p w14:paraId="51876708" w14:textId="77777777" w:rsidR="00647407" w:rsidRDefault="005A00EA" w:rsidP="00253B42">
      <w:pPr>
        <w:spacing w:after="0" w:line="360" w:lineRule="auto"/>
      </w:pPr>
      <w:r>
        <w:t xml:space="preserve">Εκ μέρους της </w:t>
      </w:r>
      <w:r w:rsidRPr="005A00EA">
        <w:t xml:space="preserve">Τριμελούς Συμβουλευτικής Επιτροπής </w:t>
      </w:r>
      <w:r w:rsidR="00647407">
        <w:t xml:space="preserve">βεβαιώνω ότι </w:t>
      </w:r>
      <w:r w:rsidR="00647407" w:rsidRPr="00647407">
        <w:rPr>
          <w:b/>
        </w:rPr>
        <w:t>ο/η</w:t>
      </w:r>
      <w:r w:rsidR="00647407">
        <w:t xml:space="preserve"> ΥΔ έχει ολοκληρώσει τη συγγραφή της διατριβής και πληροί τις προϋποθέσεις εξέτασης</w:t>
      </w:r>
      <w:r w:rsidR="00647407" w:rsidRPr="00647407">
        <w:t xml:space="preserve"> σύμφωνα με τον κανονισμό της </w:t>
      </w:r>
      <w:r w:rsidR="00647407">
        <w:t>σ</w:t>
      </w:r>
      <w:r w:rsidR="00647407" w:rsidRPr="00647407">
        <w:t>χολής</w:t>
      </w:r>
      <w:r w:rsidR="00647407">
        <w:t xml:space="preserve">.  </w:t>
      </w:r>
    </w:p>
    <w:p w14:paraId="7E33E75D" w14:textId="5918E40A" w:rsidR="007E5854" w:rsidRDefault="00647407" w:rsidP="00253B42">
      <w:pPr>
        <w:spacing w:after="0" w:line="360" w:lineRule="auto"/>
      </w:pPr>
      <w:r>
        <w:t>Π</w:t>
      </w:r>
      <w:r w:rsidR="007E5854">
        <w:t xml:space="preserve">αρακαλώ </w:t>
      </w:r>
      <w:r w:rsidR="007E5854" w:rsidRPr="007E5854">
        <w:rPr>
          <w:b/>
        </w:rPr>
        <w:t>να εγκρίνετε την σύνθεση</w:t>
      </w:r>
      <w:r w:rsidR="007E5854">
        <w:t xml:space="preserve"> της </w:t>
      </w:r>
      <w:r w:rsidR="007E5854" w:rsidRPr="007E5854">
        <w:t>Επταμελούς Εξεταστικής Επιτροπής για τη δημόσια υποστήριξη της διδακτορικής διατριβής</w:t>
      </w:r>
      <w:r w:rsidR="007E5854">
        <w:t xml:space="preserve"> ως </w:t>
      </w:r>
      <w:proofErr w:type="spellStart"/>
      <w:r w:rsidR="007E5854">
        <w:t>εξής</w:t>
      </w:r>
      <w:r w:rsidR="00730929">
        <w:rPr>
          <w:vertAlign w:val="superscript"/>
        </w:rPr>
        <w:t>1</w:t>
      </w:r>
      <w:proofErr w:type="spellEnd"/>
      <w:r w:rsidR="001E34BF">
        <w:t xml:space="preserve"> </w:t>
      </w:r>
    </w:p>
    <w:p w14:paraId="283FC5DC" w14:textId="77777777" w:rsidR="006D4960" w:rsidRPr="00B30042" w:rsidRDefault="006D4960" w:rsidP="00253B42">
      <w:pPr>
        <w:spacing w:before="120" w:after="0" w:line="240" w:lineRule="auto"/>
        <w:ind w:left="284" w:hanging="284"/>
      </w:pPr>
      <w:r w:rsidRPr="00B30042">
        <w:t>1.</w:t>
      </w:r>
      <w:r>
        <w:tab/>
      </w:r>
      <w:r w:rsidRPr="00B30042">
        <w:t>.................................................................................</w:t>
      </w:r>
    </w:p>
    <w:p w14:paraId="31966084" w14:textId="77777777" w:rsidR="006D4960" w:rsidRPr="00B30042" w:rsidRDefault="006D4960" w:rsidP="00253B42">
      <w:pPr>
        <w:spacing w:before="120" w:after="0" w:line="240" w:lineRule="auto"/>
        <w:ind w:left="284" w:hanging="284"/>
      </w:pPr>
      <w:r>
        <w:t>2</w:t>
      </w:r>
      <w:r w:rsidRPr="00B30042">
        <w:t>.</w:t>
      </w:r>
      <w:r>
        <w:tab/>
      </w:r>
      <w:r w:rsidRPr="00B30042">
        <w:t>.................................................................................</w:t>
      </w:r>
    </w:p>
    <w:p w14:paraId="71016864" w14:textId="77777777" w:rsidR="006D4960" w:rsidRPr="00B30042" w:rsidRDefault="006D4960" w:rsidP="00253B42">
      <w:pPr>
        <w:spacing w:before="120" w:after="0" w:line="240" w:lineRule="auto"/>
        <w:ind w:left="284" w:hanging="284"/>
      </w:pPr>
      <w:r>
        <w:t>3</w:t>
      </w:r>
      <w:r w:rsidRPr="00B30042">
        <w:t>.</w:t>
      </w:r>
      <w:r>
        <w:tab/>
      </w:r>
      <w:r w:rsidRPr="00B30042">
        <w:t>.................................................................................</w:t>
      </w:r>
    </w:p>
    <w:p w14:paraId="5E0EA642" w14:textId="77777777" w:rsidR="006D4960" w:rsidRPr="00B30042" w:rsidRDefault="006D4960" w:rsidP="00253B42">
      <w:pPr>
        <w:spacing w:before="120" w:after="0" w:line="240" w:lineRule="auto"/>
        <w:ind w:left="284" w:hanging="284"/>
      </w:pPr>
      <w:r>
        <w:t>4</w:t>
      </w:r>
      <w:r w:rsidRPr="00B30042">
        <w:t>.</w:t>
      </w:r>
      <w:r>
        <w:tab/>
      </w:r>
      <w:r w:rsidRPr="00B30042">
        <w:t>.................................................................................</w:t>
      </w:r>
    </w:p>
    <w:p w14:paraId="730D1B66" w14:textId="77777777" w:rsidR="006D4960" w:rsidRPr="00B30042" w:rsidRDefault="006D4960" w:rsidP="00253B42">
      <w:pPr>
        <w:spacing w:before="120" w:after="0" w:line="240" w:lineRule="auto"/>
        <w:ind w:left="284" w:hanging="284"/>
      </w:pPr>
      <w:r>
        <w:t>5</w:t>
      </w:r>
      <w:r w:rsidRPr="00B30042">
        <w:t>.</w:t>
      </w:r>
      <w:r>
        <w:tab/>
      </w:r>
      <w:r w:rsidRPr="00B30042">
        <w:t>.................................................................................</w:t>
      </w:r>
    </w:p>
    <w:p w14:paraId="58E107B2" w14:textId="77777777" w:rsidR="006D4960" w:rsidRPr="00B30042" w:rsidRDefault="006D4960" w:rsidP="00253B42">
      <w:pPr>
        <w:spacing w:before="120" w:after="0" w:line="240" w:lineRule="auto"/>
        <w:ind w:left="284" w:hanging="284"/>
      </w:pPr>
      <w:r>
        <w:t>6</w:t>
      </w:r>
      <w:r w:rsidRPr="00B30042">
        <w:t>.</w:t>
      </w:r>
      <w:r>
        <w:tab/>
      </w:r>
      <w:r w:rsidRPr="00B30042">
        <w:t>.................................................................................</w:t>
      </w:r>
    </w:p>
    <w:p w14:paraId="4BF12A61" w14:textId="77777777" w:rsidR="006D4960" w:rsidRPr="00B30042" w:rsidRDefault="006D4960" w:rsidP="00253B42">
      <w:pPr>
        <w:spacing w:before="120" w:after="0" w:line="240" w:lineRule="auto"/>
        <w:ind w:left="284" w:hanging="284"/>
      </w:pPr>
      <w:r>
        <w:t>7</w:t>
      </w:r>
      <w:r w:rsidRPr="00B30042">
        <w:t>.</w:t>
      </w:r>
      <w:r>
        <w:tab/>
      </w:r>
      <w:r w:rsidRPr="00B30042">
        <w:t>.................................................................................</w:t>
      </w:r>
    </w:p>
    <w:p w14:paraId="7DF3A898" w14:textId="10FD5397" w:rsidR="005B287E" w:rsidRPr="00730929" w:rsidRDefault="005B287E" w:rsidP="00253B42">
      <w:pPr>
        <w:spacing w:before="120" w:after="0" w:line="360" w:lineRule="auto"/>
      </w:pPr>
    </w:p>
    <w:p w14:paraId="0797DBDD" w14:textId="5F4DCEC6" w:rsidR="00B30042" w:rsidRDefault="00B30042" w:rsidP="00253B42">
      <w:pPr>
        <w:spacing w:before="120" w:after="0" w:line="360" w:lineRule="auto"/>
      </w:pPr>
      <w:r>
        <w:rPr>
          <w:b/>
        </w:rPr>
        <w:t xml:space="preserve">Συνημμένα καταθέτω </w:t>
      </w:r>
      <w:r w:rsidRPr="007E5854">
        <w:rPr>
          <w:b/>
        </w:rPr>
        <w:t xml:space="preserve">την αναφορά </w:t>
      </w:r>
      <w:r w:rsidR="00432D2E">
        <w:t>από</w:t>
      </w:r>
      <w:r>
        <w:t xml:space="preserve"> ειδικό λογισμικό</w:t>
      </w:r>
      <w:r w:rsidR="00432D2E">
        <w:t xml:space="preserve"> ελέγχου λογοκλοπής με το οποίο εξετάσθηκε η διατριβή</w:t>
      </w:r>
      <w:r w:rsidR="0070314A">
        <w:t>.</w:t>
      </w:r>
    </w:p>
    <w:p w14:paraId="67DA5E83" w14:textId="77777777" w:rsidR="007E5854" w:rsidRPr="00B11C7E" w:rsidRDefault="007E5854" w:rsidP="00253B42">
      <w:pPr>
        <w:spacing w:after="0" w:line="360" w:lineRule="auto"/>
        <w:ind w:left="284"/>
        <w:rPr>
          <w:rFonts w:cs="Calibri"/>
          <w:sz w:val="24"/>
          <w:szCs w:val="24"/>
        </w:rPr>
      </w:pPr>
    </w:p>
    <w:p w14:paraId="3F68AE64" w14:textId="0E219A62" w:rsidR="007E5854" w:rsidRPr="00B11C7E" w:rsidRDefault="007E5854" w:rsidP="00253B42">
      <w:pPr>
        <w:spacing w:after="0" w:line="360" w:lineRule="auto"/>
        <w:ind w:left="284"/>
        <w:rPr>
          <w:rFonts w:cs="Calibri"/>
          <w:sz w:val="24"/>
          <w:szCs w:val="24"/>
        </w:rPr>
      </w:pPr>
      <w:r w:rsidRPr="00B11C7E">
        <w:rPr>
          <w:rFonts w:cs="Calibri"/>
          <w:sz w:val="24"/>
          <w:szCs w:val="24"/>
        </w:rPr>
        <w:t xml:space="preserve">Ο αιτών/ Η αιτούσα </w:t>
      </w:r>
    </w:p>
    <w:p w14:paraId="2DF71443" w14:textId="77777777" w:rsidR="007E5854" w:rsidRDefault="007E5854" w:rsidP="00253B42">
      <w:pPr>
        <w:spacing w:after="0" w:line="360" w:lineRule="auto"/>
        <w:ind w:left="284"/>
        <w:rPr>
          <w:rFonts w:cs="Calibri"/>
          <w:sz w:val="24"/>
          <w:szCs w:val="24"/>
        </w:rPr>
      </w:pPr>
    </w:p>
    <w:p w14:paraId="7AD11153" w14:textId="77777777" w:rsidR="0070314A" w:rsidRDefault="0070314A" w:rsidP="00253B42">
      <w:pPr>
        <w:spacing w:after="0" w:line="360" w:lineRule="auto"/>
        <w:ind w:left="284"/>
        <w:rPr>
          <w:rFonts w:cs="Calibri"/>
          <w:sz w:val="24"/>
          <w:szCs w:val="24"/>
        </w:rPr>
      </w:pPr>
    </w:p>
    <w:p w14:paraId="419285D4" w14:textId="77777777" w:rsidR="0070314A" w:rsidRPr="00B11C7E" w:rsidRDefault="0070314A" w:rsidP="00253B42">
      <w:pPr>
        <w:spacing w:after="0" w:line="360" w:lineRule="auto"/>
        <w:ind w:left="284"/>
        <w:rPr>
          <w:rFonts w:cs="Calibri"/>
          <w:sz w:val="24"/>
          <w:szCs w:val="24"/>
        </w:rPr>
      </w:pPr>
    </w:p>
    <w:p w14:paraId="2D24E66A" w14:textId="77777777" w:rsidR="00C81A1C" w:rsidRDefault="00C81A1C" w:rsidP="00253B42">
      <w:pPr>
        <w:spacing w:after="0" w:line="240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</w:t>
      </w:r>
    </w:p>
    <w:p w14:paraId="7BA84686" w14:textId="77777777" w:rsidR="007E5854" w:rsidRDefault="007E5854" w:rsidP="00253B42">
      <w:pPr>
        <w:spacing w:after="0" w:line="240" w:lineRule="auto"/>
        <w:ind w:left="284"/>
        <w:rPr>
          <w:rFonts w:cs="Calibri"/>
          <w:sz w:val="24"/>
          <w:szCs w:val="24"/>
        </w:rPr>
      </w:pPr>
      <w:r w:rsidRPr="00B11C7E">
        <w:rPr>
          <w:rFonts w:cs="Calibri"/>
          <w:sz w:val="24"/>
          <w:szCs w:val="24"/>
        </w:rPr>
        <w:t>(υπογραφή)</w:t>
      </w:r>
    </w:p>
    <w:p w14:paraId="01BC24B9" w14:textId="77777777" w:rsidR="00730929" w:rsidRDefault="00730929" w:rsidP="00253B42">
      <w:pPr>
        <w:spacing w:after="0" w:line="240" w:lineRule="auto"/>
        <w:ind w:left="284"/>
        <w:rPr>
          <w:rFonts w:cs="Calibri"/>
          <w:sz w:val="24"/>
          <w:szCs w:val="24"/>
        </w:rPr>
      </w:pPr>
    </w:p>
    <w:p w14:paraId="5255CFF1" w14:textId="77777777" w:rsidR="00730929" w:rsidRDefault="00730929" w:rsidP="00730929">
      <w:pPr>
        <w:spacing w:after="0" w:line="240" w:lineRule="auto"/>
        <w:rPr>
          <w:b/>
          <w:vertAlign w:val="superscript"/>
        </w:rPr>
      </w:pPr>
    </w:p>
    <w:p w14:paraId="29D98E9F" w14:textId="706F5A40" w:rsidR="00730929" w:rsidRPr="005B108A" w:rsidRDefault="00730929" w:rsidP="00006BD5">
      <w:pPr>
        <w:spacing w:after="0" w:line="240" w:lineRule="auto"/>
        <w:rPr>
          <w:sz w:val="24"/>
          <w:szCs w:val="24"/>
        </w:rPr>
      </w:pPr>
      <w:r w:rsidRPr="00253B42">
        <w:rPr>
          <w:b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CC056C">
        <w:rPr>
          <w:sz w:val="20"/>
          <w:szCs w:val="20"/>
        </w:rPr>
        <w:t xml:space="preserve">Ισχύουν οι περιορισμοί αριθμού μελών ΔΕΠ της Σχολής και αριθμού μελών ΔΕΠ του Πολυτεχνείου Κρήτης, οι οποίοι προβλέπονται στην παράγραφο του </w:t>
      </w:r>
      <w:hyperlink r:id="rId8" w:history="1">
        <w:r w:rsidR="00CC056C" w:rsidRPr="00006BD5">
          <w:rPr>
            <w:rStyle w:val="Hyperlink"/>
            <w:sz w:val="20"/>
            <w:szCs w:val="20"/>
          </w:rPr>
          <w:t>κανονισμού διδακτορικών σπουδών</w:t>
        </w:r>
      </w:hyperlink>
      <w:r w:rsidR="00CC056C">
        <w:rPr>
          <w:sz w:val="20"/>
          <w:szCs w:val="20"/>
        </w:rPr>
        <w:t xml:space="preserve"> που αναφέρεται στη</w:t>
      </w:r>
      <w:r>
        <w:rPr>
          <w:sz w:val="20"/>
          <w:szCs w:val="20"/>
        </w:rPr>
        <w:t xml:space="preserve"> </w:t>
      </w:r>
      <w:r w:rsidR="00CC056C">
        <w:rPr>
          <w:sz w:val="20"/>
          <w:szCs w:val="20"/>
        </w:rPr>
        <w:t xml:space="preserve">σύνθεση της </w:t>
      </w:r>
      <w:r>
        <w:rPr>
          <w:sz w:val="20"/>
          <w:szCs w:val="20"/>
        </w:rPr>
        <w:t>επταμελ</w:t>
      </w:r>
      <w:r w:rsidR="00CC056C">
        <w:rPr>
          <w:sz w:val="20"/>
          <w:szCs w:val="20"/>
        </w:rPr>
        <w:t>ού</w:t>
      </w:r>
      <w:r>
        <w:rPr>
          <w:sz w:val="20"/>
          <w:szCs w:val="20"/>
        </w:rPr>
        <w:t xml:space="preserve">ς </w:t>
      </w:r>
      <w:r w:rsidR="00CC056C">
        <w:rPr>
          <w:sz w:val="20"/>
          <w:szCs w:val="20"/>
        </w:rPr>
        <w:t xml:space="preserve">εξεταστικής </w:t>
      </w:r>
      <w:r>
        <w:rPr>
          <w:sz w:val="20"/>
          <w:szCs w:val="20"/>
        </w:rPr>
        <w:t>επιτροπή</w:t>
      </w:r>
      <w:r w:rsidR="00CC056C">
        <w:rPr>
          <w:sz w:val="20"/>
          <w:szCs w:val="20"/>
        </w:rPr>
        <w:t>ς</w:t>
      </w:r>
      <w:r w:rsidRPr="00821F33">
        <w:rPr>
          <w:sz w:val="20"/>
          <w:szCs w:val="20"/>
        </w:rPr>
        <w:t>.</w:t>
      </w:r>
    </w:p>
    <w:sectPr w:rsidR="00730929" w:rsidRPr="005B108A" w:rsidSect="00253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1440" w:left="567" w:header="708" w:footer="647" w:gutter="0"/>
      <w:cols w:num="2" w:space="426" w:equalWidth="0">
        <w:col w:w="4536" w:space="426"/>
        <w:col w:w="5670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04290B" w16cex:dateUtc="2024-04-18T18:27:00Z"/>
  <w16cex:commentExtensible w16cex:durableId="6700087E" w16cex:dateUtc="2024-04-18T18:23:00Z"/>
  <w16cex:commentExtensible w16cex:durableId="1B3E5322" w16cex:dateUtc="2024-04-18T18:28:00Z"/>
  <w16cex:commentExtensible w16cex:durableId="1ACA3F8D" w16cex:dateUtc="2024-04-18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7E98F" w16cid:durableId="3E04290B"/>
  <w16cid:commentId w16cid:paraId="682735CF" w16cid:durableId="6700087E"/>
  <w16cid:commentId w16cid:paraId="12432F60" w16cid:durableId="1B3E5322"/>
  <w16cid:commentId w16cid:paraId="424CA178" w16cid:durableId="1ACA3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3F165" w14:textId="77777777" w:rsidR="00AD3CE1" w:rsidRDefault="00AD3CE1" w:rsidP="00632E64">
      <w:pPr>
        <w:spacing w:after="0" w:line="240" w:lineRule="auto"/>
      </w:pPr>
      <w:r>
        <w:separator/>
      </w:r>
    </w:p>
  </w:endnote>
  <w:endnote w:type="continuationSeparator" w:id="0">
    <w:p w14:paraId="1017C529" w14:textId="77777777" w:rsidR="00AD3CE1" w:rsidRDefault="00AD3CE1" w:rsidP="0063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0996" w14:textId="77777777" w:rsidR="005C636A" w:rsidRDefault="005C63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A7F03" w14:textId="77777777" w:rsidR="00432D2E" w:rsidRDefault="00632E64" w:rsidP="00432D2E">
    <w:pPr>
      <w:pStyle w:val="Footer"/>
      <w:spacing w:after="0" w:line="240" w:lineRule="auto"/>
      <w:rPr>
        <w:rFonts w:asciiTheme="minorHAnsi" w:hAnsiTheme="minorHAnsi" w:cstheme="minorHAnsi"/>
        <w:sz w:val="20"/>
        <w:szCs w:val="20"/>
      </w:rPr>
    </w:pPr>
    <w:r w:rsidRPr="00432D2E">
      <w:rPr>
        <w:rFonts w:asciiTheme="minorHAnsi" w:hAnsiTheme="minorHAnsi" w:cstheme="minorHAnsi"/>
        <w:sz w:val="20"/>
        <w:szCs w:val="20"/>
      </w:rPr>
      <w:t xml:space="preserve">Το παρόν έγγραφο πρέπει να αποσταλεί </w:t>
    </w:r>
  </w:p>
  <w:p w14:paraId="7D8B5ED7" w14:textId="1F15B108" w:rsidR="00432D2E" w:rsidRDefault="00632E64" w:rsidP="00432D2E">
    <w:pPr>
      <w:pStyle w:val="Footer"/>
      <w:numPr>
        <w:ilvl w:val="0"/>
        <w:numId w:val="5"/>
      </w:numPr>
      <w:spacing w:after="0" w:line="240" w:lineRule="auto"/>
      <w:ind w:left="567" w:hanging="207"/>
      <w:rPr>
        <w:rFonts w:asciiTheme="minorHAnsi" w:hAnsiTheme="minorHAnsi" w:cstheme="minorHAnsi"/>
        <w:sz w:val="20"/>
        <w:szCs w:val="20"/>
      </w:rPr>
    </w:pPr>
    <w:r w:rsidRPr="00432D2E">
      <w:rPr>
        <w:rFonts w:asciiTheme="minorHAnsi" w:hAnsiTheme="minorHAnsi" w:cstheme="minorHAnsi"/>
        <w:sz w:val="20"/>
        <w:szCs w:val="20"/>
      </w:rPr>
      <w:t>στη διεύθυνση</w:t>
    </w:r>
    <w:r w:rsidR="00880020" w:rsidRPr="00432D2E">
      <w:rPr>
        <w:rFonts w:asciiTheme="minorHAnsi" w:hAnsiTheme="minorHAnsi" w:cstheme="minorHAnsi"/>
        <w:sz w:val="20"/>
        <w:szCs w:val="20"/>
      </w:rPr>
      <w:t xml:space="preserve"> ηλεκτρονικού ταχυδρομείου </w:t>
    </w:r>
    <w:r w:rsidR="004F4391" w:rsidRPr="00432D2E">
      <w:rPr>
        <w:rFonts w:asciiTheme="minorHAnsi" w:hAnsiTheme="minorHAnsi" w:cstheme="minorHAnsi"/>
        <w:sz w:val="20"/>
        <w:szCs w:val="20"/>
      </w:rPr>
      <w:t xml:space="preserve">του </w:t>
    </w:r>
    <w:r w:rsidR="00F45BD6" w:rsidRPr="00432D2E">
      <w:rPr>
        <w:rFonts w:asciiTheme="minorHAnsi" w:hAnsiTheme="minorHAnsi" w:cstheme="minorHAnsi"/>
        <w:sz w:val="20"/>
        <w:szCs w:val="20"/>
      </w:rPr>
      <w:t xml:space="preserve">ΠΔΣ </w:t>
    </w:r>
    <w:hyperlink r:id="rId1" w:history="1">
      <w:proofErr w:type="spellStart"/>
      <w:r w:rsidR="005C636A">
        <w:rPr>
          <w:rStyle w:val="Hyperlink"/>
          <w:rFonts w:asciiTheme="minorHAnsi" w:hAnsiTheme="minorHAnsi" w:cstheme="minorHAnsi"/>
          <w:sz w:val="20"/>
          <w:szCs w:val="20"/>
        </w:rPr>
        <w:t>pem_phd@tuc.gr</w:t>
      </w:r>
      <w:proofErr w:type="spellEnd"/>
    </w:hyperlink>
    <w:bookmarkStart w:id="0" w:name="_GoBack"/>
    <w:bookmarkEnd w:id="0"/>
    <w:r w:rsidR="00432D2E" w:rsidRPr="00432D2E">
      <w:rPr>
        <w:rFonts w:asciiTheme="minorHAnsi" w:hAnsiTheme="minorHAnsi" w:cstheme="minorHAnsi"/>
        <w:sz w:val="20"/>
        <w:szCs w:val="20"/>
      </w:rPr>
      <w:t xml:space="preserve"> </w:t>
    </w:r>
  </w:p>
  <w:p w14:paraId="094C2E61" w14:textId="650BC372" w:rsidR="00432D2E" w:rsidRPr="00432D2E" w:rsidRDefault="00432D2E" w:rsidP="00432D2E">
    <w:pPr>
      <w:pStyle w:val="Footer"/>
      <w:numPr>
        <w:ilvl w:val="0"/>
        <w:numId w:val="5"/>
      </w:numPr>
      <w:spacing w:after="0" w:line="240" w:lineRule="auto"/>
      <w:ind w:left="567" w:hanging="207"/>
      <w:rPr>
        <w:rFonts w:asciiTheme="minorHAnsi" w:hAnsiTheme="minorHAnsi" w:cstheme="minorHAnsi"/>
        <w:sz w:val="20"/>
        <w:szCs w:val="20"/>
        <w:u w:val="single"/>
      </w:rPr>
    </w:pPr>
    <w:r w:rsidRPr="00432D2E">
      <w:rPr>
        <w:rFonts w:asciiTheme="minorHAnsi" w:hAnsiTheme="minorHAnsi" w:cstheme="minorHAnsi"/>
        <w:sz w:val="20"/>
        <w:szCs w:val="20"/>
      </w:rPr>
      <w:t xml:space="preserve">με κοινοποίηση </w:t>
    </w:r>
    <w:r w:rsidR="007710E7">
      <w:rPr>
        <w:rFonts w:asciiTheme="minorHAnsi" w:hAnsiTheme="minorHAnsi" w:cstheme="minorHAnsi"/>
        <w:sz w:val="20"/>
        <w:szCs w:val="20"/>
      </w:rPr>
      <w:t>προς: ΥΔ και λοιπά</w:t>
    </w:r>
    <w:r w:rsidRPr="00432D2E">
      <w:rPr>
        <w:rFonts w:asciiTheme="minorHAnsi" w:hAnsiTheme="minorHAnsi" w:cstheme="minorHAnsi"/>
        <w:sz w:val="20"/>
        <w:szCs w:val="20"/>
      </w:rPr>
      <w:t xml:space="preserve"> μέλη της τριμελούς συμβουλευτικής επιτροπής</w:t>
    </w:r>
    <w:r>
      <w:rPr>
        <w:rFonts w:asciiTheme="minorHAnsi" w:hAnsiTheme="minorHAnsi" w:cstheme="minorHAnsi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8E89C" w14:textId="77777777" w:rsidR="005C636A" w:rsidRDefault="005C6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E4C65" w14:textId="77777777" w:rsidR="00AD3CE1" w:rsidRDefault="00AD3CE1" w:rsidP="00632E64">
      <w:pPr>
        <w:spacing w:after="0" w:line="240" w:lineRule="auto"/>
      </w:pPr>
      <w:r>
        <w:separator/>
      </w:r>
    </w:p>
  </w:footnote>
  <w:footnote w:type="continuationSeparator" w:id="0">
    <w:p w14:paraId="09246E30" w14:textId="77777777" w:rsidR="00AD3CE1" w:rsidRDefault="00AD3CE1" w:rsidP="0063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AED2" w14:textId="77777777" w:rsidR="005C636A" w:rsidRDefault="005C6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3404D" w14:textId="77777777" w:rsidR="005C636A" w:rsidRDefault="005C63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FE8A7" w14:textId="77777777" w:rsidR="005C636A" w:rsidRDefault="005C6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80F"/>
    <w:multiLevelType w:val="hybridMultilevel"/>
    <w:tmpl w:val="B82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0B48"/>
    <w:multiLevelType w:val="hybridMultilevel"/>
    <w:tmpl w:val="0D38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376F"/>
    <w:multiLevelType w:val="hybridMultilevel"/>
    <w:tmpl w:val="D53E6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555BF"/>
    <w:multiLevelType w:val="hybridMultilevel"/>
    <w:tmpl w:val="5B1005DA"/>
    <w:lvl w:ilvl="0" w:tplc="9D80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B12D20"/>
    <w:multiLevelType w:val="hybridMultilevel"/>
    <w:tmpl w:val="D60046A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1"/>
    <w:rsid w:val="00006BD5"/>
    <w:rsid w:val="00055549"/>
    <w:rsid w:val="000D07E0"/>
    <w:rsid w:val="000D6977"/>
    <w:rsid w:val="000F5387"/>
    <w:rsid w:val="001E34BF"/>
    <w:rsid w:val="00202FA1"/>
    <w:rsid w:val="00253B42"/>
    <w:rsid w:val="002A03E8"/>
    <w:rsid w:val="002A7E8A"/>
    <w:rsid w:val="002C7037"/>
    <w:rsid w:val="002E27AE"/>
    <w:rsid w:val="002F3CC6"/>
    <w:rsid w:val="003742B9"/>
    <w:rsid w:val="003D05E1"/>
    <w:rsid w:val="003F69D5"/>
    <w:rsid w:val="00432D2E"/>
    <w:rsid w:val="00465565"/>
    <w:rsid w:val="004D44FA"/>
    <w:rsid w:val="004E3097"/>
    <w:rsid w:val="004F4391"/>
    <w:rsid w:val="00564E43"/>
    <w:rsid w:val="005A00EA"/>
    <w:rsid w:val="005B108A"/>
    <w:rsid w:val="005B287E"/>
    <w:rsid w:val="005C636A"/>
    <w:rsid w:val="00632E64"/>
    <w:rsid w:val="00647407"/>
    <w:rsid w:val="00692FF1"/>
    <w:rsid w:val="006A1879"/>
    <w:rsid w:val="006A5070"/>
    <w:rsid w:val="006D4960"/>
    <w:rsid w:val="0070314A"/>
    <w:rsid w:val="00730929"/>
    <w:rsid w:val="007710E7"/>
    <w:rsid w:val="007A6DCE"/>
    <w:rsid w:val="007E5854"/>
    <w:rsid w:val="0082543E"/>
    <w:rsid w:val="00857857"/>
    <w:rsid w:val="00861531"/>
    <w:rsid w:val="00880020"/>
    <w:rsid w:val="008A2102"/>
    <w:rsid w:val="00920F50"/>
    <w:rsid w:val="0096179C"/>
    <w:rsid w:val="009B51CB"/>
    <w:rsid w:val="00A412B5"/>
    <w:rsid w:val="00A75B0C"/>
    <w:rsid w:val="00AD3CE1"/>
    <w:rsid w:val="00B11C7E"/>
    <w:rsid w:val="00B17EA7"/>
    <w:rsid w:val="00B24C79"/>
    <w:rsid w:val="00B263D3"/>
    <w:rsid w:val="00B30042"/>
    <w:rsid w:val="00B4266B"/>
    <w:rsid w:val="00B8037F"/>
    <w:rsid w:val="00BD43B6"/>
    <w:rsid w:val="00C81A1C"/>
    <w:rsid w:val="00CC056C"/>
    <w:rsid w:val="00D14BC5"/>
    <w:rsid w:val="00D246B8"/>
    <w:rsid w:val="00D801FC"/>
    <w:rsid w:val="00DD54A2"/>
    <w:rsid w:val="00E2345D"/>
    <w:rsid w:val="00EE7024"/>
    <w:rsid w:val="00F45BD6"/>
    <w:rsid w:val="00F845B5"/>
    <w:rsid w:val="00F967E8"/>
    <w:rsid w:val="00FA42E0"/>
    <w:rsid w:val="00FB4804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62EE"/>
  <w15:chartTrackingRefBased/>
  <w15:docId w15:val="{E8A006C8-4D89-4C63-B740-37B9716C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2E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32E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32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E6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632E6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87E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5B287E"/>
    <w:rPr>
      <w:vertAlign w:val="superscript"/>
    </w:rPr>
  </w:style>
  <w:style w:type="paragraph" w:styleId="Revision">
    <w:name w:val="Revision"/>
    <w:hidden/>
    <w:uiPriority w:val="99"/>
    <w:semiHidden/>
    <w:rsid w:val="00F45BD6"/>
    <w:rPr>
      <w:sz w:val="22"/>
      <w:szCs w:val="22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E2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7A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AE"/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d.pem.tuc.gr/el/programma/kanonismos-spoydon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m_phd@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1E63-9D73-4C85-B4B6-AFA9AC61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Links>
    <vt:vector size="6" baseType="variant"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mailto:phd@pem.tuc.gr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ΠΔΣ ΜΠΔ</dc:creator>
  <cp:keywords/>
  <cp:lastModifiedBy>VK</cp:lastModifiedBy>
  <cp:revision>2</cp:revision>
  <cp:lastPrinted>2016-08-01T10:00:00Z</cp:lastPrinted>
  <dcterms:created xsi:type="dcterms:W3CDTF">2024-10-16T19:26:00Z</dcterms:created>
  <dcterms:modified xsi:type="dcterms:W3CDTF">2024-10-16T19:26:00Z</dcterms:modified>
</cp:coreProperties>
</file>